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95CB9A" w14:textId="5B971873" w:rsidR="00D94228" w:rsidRPr="00E960BB" w:rsidRDefault="00D94228" w:rsidP="00D94228">
      <w:pPr>
        <w:tabs>
          <w:tab w:val="left" w:pos="426"/>
        </w:tabs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0D4926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 w:rsidR="00C91146">
        <w:rPr>
          <w:rFonts w:ascii="Corbel" w:hAnsi="Corbel"/>
          <w:bCs/>
          <w:i/>
        </w:rPr>
        <w:t>2</w:t>
      </w:r>
      <w:r w:rsidR="000D4926">
        <w:rPr>
          <w:rFonts w:ascii="Corbel" w:hAnsi="Corbel"/>
          <w:bCs/>
          <w:i/>
        </w:rPr>
        <w:t>5</w:t>
      </w:r>
    </w:p>
    <w:p w14:paraId="77B0BD7E" w14:textId="77777777" w:rsidR="00D94228" w:rsidRPr="009C54AE" w:rsidRDefault="00D94228" w:rsidP="00D94228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52627000" w14:textId="7F527D11" w:rsidR="00D94228" w:rsidRPr="009C54AE" w:rsidRDefault="00D94228" w:rsidP="00D94228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A73C80">
        <w:rPr>
          <w:rFonts w:ascii="Corbel" w:hAnsi="Corbel"/>
          <w:i/>
          <w:smallCaps/>
          <w:sz w:val="24"/>
          <w:szCs w:val="24"/>
        </w:rPr>
        <w:t>202</w:t>
      </w:r>
      <w:r w:rsidR="000D4926">
        <w:rPr>
          <w:rFonts w:ascii="Corbel" w:hAnsi="Corbel"/>
          <w:i/>
          <w:smallCaps/>
          <w:sz w:val="24"/>
          <w:szCs w:val="24"/>
        </w:rPr>
        <w:t>5</w:t>
      </w:r>
      <w:r w:rsidR="00A73C80">
        <w:rPr>
          <w:rFonts w:ascii="Corbel" w:hAnsi="Corbel"/>
          <w:i/>
          <w:smallCaps/>
          <w:sz w:val="24"/>
          <w:szCs w:val="24"/>
        </w:rPr>
        <w:t>-20</w:t>
      </w:r>
      <w:r w:rsidR="000D4926">
        <w:rPr>
          <w:rFonts w:ascii="Corbel" w:hAnsi="Corbel"/>
          <w:i/>
          <w:smallCaps/>
          <w:sz w:val="24"/>
          <w:szCs w:val="24"/>
        </w:rPr>
        <w:t>30</w:t>
      </w:r>
    </w:p>
    <w:p w14:paraId="256F9920" w14:textId="77777777" w:rsidR="00D94228" w:rsidRDefault="00D94228" w:rsidP="00D9422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45523465" w14:textId="0CF5A6D0" w:rsidR="00D94228" w:rsidRPr="00EA4832" w:rsidRDefault="00D94228" w:rsidP="00D94228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C266AC">
        <w:rPr>
          <w:rFonts w:ascii="Corbel" w:hAnsi="Corbel"/>
          <w:sz w:val="20"/>
          <w:szCs w:val="20"/>
        </w:rPr>
        <w:t>202</w:t>
      </w:r>
      <w:r w:rsidR="000D4926">
        <w:rPr>
          <w:rFonts w:ascii="Corbel" w:hAnsi="Corbel"/>
          <w:sz w:val="20"/>
          <w:szCs w:val="20"/>
        </w:rPr>
        <w:t>5</w:t>
      </w:r>
      <w:r w:rsidR="00C266AC">
        <w:rPr>
          <w:rFonts w:ascii="Corbel" w:hAnsi="Corbel"/>
          <w:sz w:val="20"/>
          <w:szCs w:val="20"/>
        </w:rPr>
        <w:t>/202</w:t>
      </w:r>
      <w:r w:rsidR="000D4926">
        <w:rPr>
          <w:rFonts w:ascii="Corbel" w:hAnsi="Corbel"/>
          <w:sz w:val="20"/>
          <w:szCs w:val="20"/>
        </w:rPr>
        <w:t>6</w:t>
      </w:r>
    </w:p>
    <w:p w14:paraId="7DB0E360" w14:textId="77777777" w:rsidR="00D94228" w:rsidRPr="009C54AE" w:rsidRDefault="00D94228" w:rsidP="00D94228">
      <w:pPr>
        <w:spacing w:after="0" w:line="240" w:lineRule="auto"/>
        <w:rPr>
          <w:rFonts w:ascii="Corbel" w:hAnsi="Corbel"/>
          <w:sz w:val="24"/>
          <w:szCs w:val="24"/>
        </w:rPr>
      </w:pPr>
    </w:p>
    <w:p w14:paraId="060FCE2B" w14:textId="77777777" w:rsidR="00D94228" w:rsidRPr="009C54AE" w:rsidRDefault="00D94228" w:rsidP="00D94228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D94228" w:rsidRPr="009C54AE" w14:paraId="78F24DBF" w14:textId="77777777" w:rsidTr="0014439E">
        <w:tc>
          <w:tcPr>
            <w:tcW w:w="2694" w:type="dxa"/>
            <w:vAlign w:val="center"/>
          </w:tcPr>
          <w:p w14:paraId="2764F781" w14:textId="77777777" w:rsidR="00D94228" w:rsidRPr="009C54AE" w:rsidRDefault="00D94228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777C5F6" w14:textId="77777777" w:rsidR="00D94228" w:rsidRPr="009C54AE" w:rsidRDefault="00D94228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Psychologiczne podstawy nauczania języka obcego</w:t>
            </w:r>
          </w:p>
        </w:tc>
      </w:tr>
      <w:tr w:rsidR="00D94228" w:rsidRPr="009C54AE" w14:paraId="6F103BA4" w14:textId="77777777" w:rsidTr="0014439E">
        <w:tc>
          <w:tcPr>
            <w:tcW w:w="2694" w:type="dxa"/>
            <w:vAlign w:val="center"/>
          </w:tcPr>
          <w:p w14:paraId="029DA15C" w14:textId="77777777" w:rsidR="00D94228" w:rsidRPr="009C54AE" w:rsidRDefault="00D94228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7443FB65" w14:textId="77777777" w:rsidR="00D94228" w:rsidRPr="009C54AE" w:rsidRDefault="00D94228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D94228" w:rsidRPr="009C54AE" w14:paraId="5669F70C" w14:textId="77777777" w:rsidTr="0014439E">
        <w:tc>
          <w:tcPr>
            <w:tcW w:w="2694" w:type="dxa"/>
            <w:vAlign w:val="center"/>
          </w:tcPr>
          <w:p w14:paraId="5CCCED59" w14:textId="77777777" w:rsidR="00D94228" w:rsidRPr="009C54AE" w:rsidRDefault="00D94228" w:rsidP="0014439E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CBA6964" w14:textId="453754AF" w:rsidR="00D94228" w:rsidRPr="009C54AE" w:rsidRDefault="00360528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Wydział Pedagogiki i Filozofii </w:t>
            </w:r>
          </w:p>
        </w:tc>
      </w:tr>
      <w:tr w:rsidR="00D94228" w:rsidRPr="009C54AE" w14:paraId="2584804A" w14:textId="77777777" w:rsidTr="0014439E">
        <w:tc>
          <w:tcPr>
            <w:tcW w:w="2694" w:type="dxa"/>
            <w:vAlign w:val="center"/>
          </w:tcPr>
          <w:p w14:paraId="3A375968" w14:textId="77777777" w:rsidR="00D94228" w:rsidRPr="009C54AE" w:rsidRDefault="00D94228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6DC0A5" w14:textId="2E4C396C" w:rsidR="00D94228" w:rsidRPr="009C54AE" w:rsidRDefault="00360528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360528">
              <w:rPr>
                <w:rFonts w:ascii="Corbel" w:hAnsi="Corbel"/>
                <w:b w:val="0"/>
                <w:sz w:val="24"/>
                <w:szCs w:val="24"/>
              </w:rPr>
              <w:t>Wydział Nauk o Zdrowiu i Psychologii</w:t>
            </w:r>
          </w:p>
        </w:tc>
      </w:tr>
      <w:tr w:rsidR="00D94228" w:rsidRPr="009C54AE" w14:paraId="7667A0D6" w14:textId="77777777" w:rsidTr="0014439E">
        <w:tc>
          <w:tcPr>
            <w:tcW w:w="2694" w:type="dxa"/>
            <w:vAlign w:val="center"/>
          </w:tcPr>
          <w:p w14:paraId="673A6495" w14:textId="77777777" w:rsidR="00D94228" w:rsidRPr="009C54AE" w:rsidRDefault="00D94228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46318FD4" w14:textId="77777777" w:rsidR="00D94228" w:rsidRPr="009C54AE" w:rsidRDefault="00D94228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6304">
              <w:rPr>
                <w:rFonts w:ascii="Corbel" w:hAnsi="Corbel"/>
                <w:b w:val="0"/>
                <w:sz w:val="24"/>
                <w:szCs w:val="24"/>
              </w:rPr>
              <w:t>edagogika Przedszkolna i Wczesnoszkolna</w:t>
            </w:r>
          </w:p>
        </w:tc>
      </w:tr>
      <w:tr w:rsidR="00D94228" w:rsidRPr="009C54AE" w14:paraId="1F4B952D" w14:textId="77777777" w:rsidTr="0014439E">
        <w:tc>
          <w:tcPr>
            <w:tcW w:w="2694" w:type="dxa"/>
            <w:vAlign w:val="center"/>
          </w:tcPr>
          <w:p w14:paraId="0092365F" w14:textId="77777777" w:rsidR="00D94228" w:rsidRPr="009C54AE" w:rsidRDefault="00D94228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043C7B1C" w14:textId="77777777" w:rsidR="00D94228" w:rsidRPr="009C54AE" w:rsidRDefault="000E6304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5-letnie studia magisterskie</w:t>
            </w:r>
          </w:p>
        </w:tc>
      </w:tr>
      <w:tr w:rsidR="00D94228" w:rsidRPr="009C54AE" w14:paraId="7B0491E2" w14:textId="77777777" w:rsidTr="0014439E">
        <w:tc>
          <w:tcPr>
            <w:tcW w:w="2694" w:type="dxa"/>
            <w:vAlign w:val="center"/>
          </w:tcPr>
          <w:p w14:paraId="31A6A092" w14:textId="77777777" w:rsidR="00D94228" w:rsidRPr="009C54AE" w:rsidRDefault="00D94228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606AC496" w14:textId="77777777" w:rsidR="00D94228" w:rsidRPr="009C54AE" w:rsidRDefault="00D94228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D94228" w:rsidRPr="009C54AE" w14:paraId="3D7A7422" w14:textId="77777777" w:rsidTr="0014439E">
        <w:tc>
          <w:tcPr>
            <w:tcW w:w="2694" w:type="dxa"/>
            <w:vAlign w:val="center"/>
          </w:tcPr>
          <w:p w14:paraId="795D7619" w14:textId="77777777" w:rsidR="00D94228" w:rsidRPr="009C54AE" w:rsidRDefault="00D94228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188859C" w14:textId="77777777" w:rsidR="00D94228" w:rsidRPr="009C54AE" w:rsidRDefault="00D94228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D94228" w:rsidRPr="009C54AE" w14:paraId="62878DE5" w14:textId="77777777" w:rsidTr="0014439E">
        <w:tc>
          <w:tcPr>
            <w:tcW w:w="2694" w:type="dxa"/>
            <w:vAlign w:val="center"/>
          </w:tcPr>
          <w:p w14:paraId="1DC61A9D" w14:textId="77777777" w:rsidR="00D94228" w:rsidRPr="009C54AE" w:rsidRDefault="00D94228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F7BFD7" w14:textId="77777777" w:rsidR="00D94228" w:rsidRPr="009C54AE" w:rsidRDefault="00D94228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CD56DC">
              <w:rPr>
                <w:rFonts w:ascii="Corbel" w:hAnsi="Corbel"/>
                <w:b w:val="0"/>
                <w:sz w:val="24"/>
                <w:szCs w:val="24"/>
              </w:rPr>
              <w:t>I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, semestr </w:t>
            </w:r>
            <w:r w:rsidR="000E6304">
              <w:rPr>
                <w:rFonts w:ascii="Corbel" w:hAnsi="Corbel"/>
                <w:b w:val="0"/>
                <w:sz w:val="24"/>
                <w:szCs w:val="24"/>
              </w:rPr>
              <w:t>1</w:t>
            </w:r>
          </w:p>
        </w:tc>
      </w:tr>
      <w:tr w:rsidR="00D94228" w:rsidRPr="009C54AE" w14:paraId="1BE9E7DA" w14:textId="77777777" w:rsidTr="0014439E">
        <w:tc>
          <w:tcPr>
            <w:tcW w:w="2694" w:type="dxa"/>
            <w:vAlign w:val="center"/>
          </w:tcPr>
          <w:p w14:paraId="055B6E86" w14:textId="77777777" w:rsidR="00D94228" w:rsidRPr="009C54AE" w:rsidRDefault="00D94228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FABC67A" w14:textId="77777777" w:rsidR="00D94228" w:rsidRPr="009C54AE" w:rsidRDefault="00CD56DC" w:rsidP="00CD56DC">
            <w:pPr>
              <w:pStyle w:val="Odpowiedzi"/>
              <w:numPr>
                <w:ilvl w:val="0"/>
                <w:numId w:val="5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Przygotowanie psychologiczno-pedagogiczne</w:t>
            </w:r>
          </w:p>
        </w:tc>
      </w:tr>
      <w:tr w:rsidR="00D94228" w:rsidRPr="009C54AE" w14:paraId="0DCA0764" w14:textId="77777777" w:rsidTr="0014439E">
        <w:tc>
          <w:tcPr>
            <w:tcW w:w="2694" w:type="dxa"/>
            <w:vAlign w:val="center"/>
          </w:tcPr>
          <w:p w14:paraId="77704C24" w14:textId="77777777" w:rsidR="00D94228" w:rsidRPr="009C54AE" w:rsidRDefault="00D94228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2A25F8E4" w14:textId="77777777" w:rsidR="00D94228" w:rsidRPr="009C54AE" w:rsidRDefault="0099320F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j. </w:t>
            </w:r>
            <w:r w:rsidR="00D94228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D94228" w:rsidRPr="009C54AE" w14:paraId="7DCD695A" w14:textId="77777777" w:rsidTr="0014439E">
        <w:tc>
          <w:tcPr>
            <w:tcW w:w="2694" w:type="dxa"/>
            <w:vAlign w:val="center"/>
          </w:tcPr>
          <w:p w14:paraId="1A8A4286" w14:textId="77777777" w:rsidR="00D94228" w:rsidRPr="009C54AE" w:rsidRDefault="00D94228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526D530" w14:textId="77777777" w:rsidR="00D94228" w:rsidRPr="009C54AE" w:rsidRDefault="00D94228" w:rsidP="0014439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Małgorzata Marmola</w:t>
            </w:r>
          </w:p>
        </w:tc>
      </w:tr>
      <w:tr w:rsidR="00D94228" w:rsidRPr="009C54AE" w14:paraId="59AF78F3" w14:textId="77777777" w:rsidTr="0014439E">
        <w:tc>
          <w:tcPr>
            <w:tcW w:w="2694" w:type="dxa"/>
            <w:vAlign w:val="center"/>
          </w:tcPr>
          <w:p w14:paraId="4C4F9682" w14:textId="77777777" w:rsidR="00D94228" w:rsidRPr="009C54AE" w:rsidRDefault="00D94228" w:rsidP="0014439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244DD9F6" w14:textId="77777777" w:rsidR="00D94228" w:rsidRPr="009C54AE" w:rsidRDefault="00D94228" w:rsidP="007E00A6">
            <w:pPr>
              <w:pStyle w:val="Odpowiedzi"/>
              <w:spacing w:before="100" w:beforeAutospacing="1" w:after="100" w:afterAutospacing="1"/>
              <w:jc w:val="both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3BBFE02A" w14:textId="77777777" w:rsidR="00D94228" w:rsidRPr="009C54AE" w:rsidRDefault="00D94228" w:rsidP="00D94228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4B077596" w14:textId="77777777" w:rsidR="00D94228" w:rsidRPr="009C54AE" w:rsidRDefault="00D94228" w:rsidP="00D94228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836DC85" w14:textId="77777777" w:rsidR="00D94228" w:rsidRPr="009C54AE" w:rsidRDefault="00D94228" w:rsidP="00D94228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6BB6E322" w14:textId="77777777" w:rsidR="00D94228" w:rsidRPr="009C54AE" w:rsidRDefault="00D94228" w:rsidP="00D94228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D94228" w:rsidRPr="009C54AE" w14:paraId="27D02AC6" w14:textId="77777777" w:rsidTr="00D526A1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8344" w14:textId="77777777" w:rsidR="00D94228" w:rsidRDefault="00D94228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139CA18C" w14:textId="77777777" w:rsidR="00D94228" w:rsidRPr="009C54AE" w:rsidRDefault="00D94228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EE232A" w14:textId="77777777" w:rsidR="00D94228" w:rsidRPr="009C54AE" w:rsidRDefault="00D94228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80203" w14:textId="77777777" w:rsidR="00D94228" w:rsidRPr="009C54AE" w:rsidRDefault="00D94228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1FB64" w14:textId="77777777" w:rsidR="00D94228" w:rsidRPr="009C54AE" w:rsidRDefault="00D94228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15FE0D" w14:textId="77777777" w:rsidR="00D94228" w:rsidRPr="009C54AE" w:rsidRDefault="00D94228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00095" w14:textId="77777777" w:rsidR="00D94228" w:rsidRPr="009C54AE" w:rsidRDefault="00D94228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E30F07" w14:textId="77777777" w:rsidR="00D94228" w:rsidRPr="009C54AE" w:rsidRDefault="00D94228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42A2D" w14:textId="77777777" w:rsidR="00D94228" w:rsidRPr="009C54AE" w:rsidRDefault="00D94228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92E7C0" w14:textId="77777777" w:rsidR="00D94228" w:rsidRPr="009C54AE" w:rsidRDefault="00D94228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17DB3" w14:textId="77777777" w:rsidR="00D94228" w:rsidRPr="009C54AE" w:rsidRDefault="00D94228" w:rsidP="0014439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D94228" w:rsidRPr="009C54AE" w14:paraId="0EA4F5F5" w14:textId="77777777" w:rsidTr="00D526A1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5B33C" w14:textId="77777777" w:rsidR="00D94228" w:rsidRPr="009C54AE" w:rsidRDefault="00270B7F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A05AD" w14:textId="77777777" w:rsidR="00D94228" w:rsidRPr="009C54AE" w:rsidRDefault="00270B7F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8182" w14:textId="77777777" w:rsidR="00D94228" w:rsidRPr="009C54AE" w:rsidRDefault="00270B7F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D32E5" w14:textId="77777777" w:rsidR="00D94228" w:rsidRPr="009C54AE" w:rsidRDefault="00D94228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6266D" w14:textId="77777777" w:rsidR="00D94228" w:rsidRPr="009C54AE" w:rsidRDefault="00D94228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CF606" w14:textId="77777777" w:rsidR="00D94228" w:rsidRPr="009C54AE" w:rsidRDefault="00D94228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6F02A" w14:textId="77777777" w:rsidR="00D94228" w:rsidRPr="009C54AE" w:rsidRDefault="00D94228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846A4" w14:textId="77777777" w:rsidR="00D94228" w:rsidRPr="009C54AE" w:rsidRDefault="00D94228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AAAB8" w14:textId="77777777" w:rsidR="00D94228" w:rsidRPr="009C54AE" w:rsidRDefault="00D94228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3FD9B" w14:textId="77777777" w:rsidR="00D94228" w:rsidRPr="009C54AE" w:rsidRDefault="00D94228" w:rsidP="0014439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697C78E4" w14:textId="77777777" w:rsidR="00D94228" w:rsidRPr="009C54AE" w:rsidRDefault="00D94228" w:rsidP="00D94228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736A834" w14:textId="77777777" w:rsidR="00D94228" w:rsidRPr="009C54AE" w:rsidRDefault="00D94228" w:rsidP="00D94228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6DFC9E1" w14:textId="77777777" w:rsidR="00D94228" w:rsidRPr="009C54AE" w:rsidRDefault="00D94228" w:rsidP="00D942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250814C" w14:textId="77777777" w:rsidR="00D94228" w:rsidRPr="00DA4EBE" w:rsidRDefault="00CD56DC" w:rsidP="00D942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>
        <w:rPr>
          <w:rFonts w:ascii="MS Gothic" w:eastAsia="MS Gothic" w:hAnsi="MS Gothic" w:cs="MS Gothic"/>
          <w:b w:val="0"/>
          <w:szCs w:val="24"/>
          <w:u w:val="single"/>
        </w:rPr>
        <w:t>x</w:t>
      </w:r>
      <w:r w:rsidR="00D94228"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257D222B" w14:textId="77777777" w:rsidR="00D94228" w:rsidRPr="009C54AE" w:rsidRDefault="00D94228" w:rsidP="00D942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C949221" w14:textId="77777777" w:rsidR="00D94228" w:rsidRPr="009C54AE" w:rsidRDefault="00D94228" w:rsidP="00D9422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AB6D2E7" w14:textId="77777777" w:rsidR="00D94228" w:rsidRPr="009C54AE" w:rsidRDefault="00D94228" w:rsidP="00D942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52C5DCBB" w14:textId="77777777" w:rsidR="00D94228" w:rsidRDefault="00D94228" w:rsidP="00D94228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egzamin</w:t>
      </w:r>
    </w:p>
    <w:p w14:paraId="0BB1D2AB" w14:textId="77777777" w:rsidR="00D94228" w:rsidRDefault="00D94228" w:rsidP="00D942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FEBB0B4" w14:textId="77777777" w:rsidR="00D94228" w:rsidRPr="009C54AE" w:rsidRDefault="00D94228" w:rsidP="00D9422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94228" w:rsidRPr="009C54AE" w14:paraId="6377B91F" w14:textId="77777777" w:rsidTr="0014439E">
        <w:tc>
          <w:tcPr>
            <w:tcW w:w="9670" w:type="dxa"/>
          </w:tcPr>
          <w:p w14:paraId="4FE6C746" w14:textId="77777777" w:rsidR="00D94228" w:rsidRPr="009C54AE" w:rsidRDefault="000E6304" w:rsidP="0014439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Zainteresowanie psychologią uczenia się i nauczania, pozytywna motywacja do pogłębiania swojej wiedzy w zakresie psychologicznych odstaw uczenia się i nauczania języ</w:t>
            </w:r>
            <w:r w:rsidR="00CA0820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 obcego</w:t>
            </w:r>
            <w:r w:rsidR="00D9422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0305BB4C" w14:textId="77777777" w:rsidR="00D94228" w:rsidRDefault="00D94228" w:rsidP="00D94228">
      <w:pPr>
        <w:pStyle w:val="Punktygwne"/>
        <w:spacing w:before="0" w:after="0"/>
        <w:rPr>
          <w:rFonts w:ascii="Corbel" w:hAnsi="Corbel"/>
          <w:szCs w:val="24"/>
        </w:rPr>
      </w:pPr>
    </w:p>
    <w:p w14:paraId="0DEF0EB5" w14:textId="77777777" w:rsidR="00D94228" w:rsidRPr="00C05F44" w:rsidRDefault="00D94228" w:rsidP="00D94228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2713DCCC" w14:textId="77777777" w:rsidR="00D94228" w:rsidRDefault="00D94228" w:rsidP="00D94228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400A3A94" w14:textId="77777777" w:rsidR="00D94228" w:rsidRPr="009C54AE" w:rsidRDefault="00D94228" w:rsidP="00D94228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D94228" w:rsidRPr="009C54AE" w14:paraId="7F84FBDC" w14:textId="77777777" w:rsidTr="0014439E">
        <w:tc>
          <w:tcPr>
            <w:tcW w:w="851" w:type="dxa"/>
            <w:vAlign w:val="center"/>
          </w:tcPr>
          <w:p w14:paraId="637609A5" w14:textId="77777777" w:rsidR="00D94228" w:rsidRPr="009C54AE" w:rsidRDefault="00D94228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425CDC87" w14:textId="77777777" w:rsidR="00D94228" w:rsidRPr="009C54AE" w:rsidRDefault="00CA0820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Zapoznanie studentów z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psychorozwojowymi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 xml:space="preserve"> uwarunkowaniami uczenia się języka obcego w okresie przedszkolnym i wczesnoszkolnym</w:t>
            </w:r>
          </w:p>
        </w:tc>
      </w:tr>
      <w:tr w:rsidR="00D94228" w:rsidRPr="009C54AE" w14:paraId="31C6B24D" w14:textId="77777777" w:rsidTr="0014439E">
        <w:tc>
          <w:tcPr>
            <w:tcW w:w="851" w:type="dxa"/>
            <w:vAlign w:val="center"/>
          </w:tcPr>
          <w:p w14:paraId="2BBF1871" w14:textId="77777777" w:rsidR="00D94228" w:rsidRPr="009C54AE" w:rsidRDefault="00D94228" w:rsidP="0014439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5D1961B8" w14:textId="77777777" w:rsidR="00D94228" w:rsidRPr="009C54AE" w:rsidRDefault="00D94228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</w:t>
            </w:r>
            <w:r w:rsidR="00CA0820">
              <w:rPr>
                <w:rFonts w:ascii="Corbel" w:hAnsi="Corbel"/>
                <w:b w:val="0"/>
                <w:sz w:val="24"/>
                <w:szCs w:val="24"/>
              </w:rPr>
              <w:t xml:space="preserve"> wybranymi koncepcjami </w:t>
            </w:r>
            <w:r w:rsidR="0076175C">
              <w:rPr>
                <w:rFonts w:ascii="Corbel" w:hAnsi="Corbel"/>
                <w:b w:val="0"/>
                <w:sz w:val="24"/>
                <w:szCs w:val="24"/>
              </w:rPr>
              <w:t>psychologicznymi wyjaśniającymi rozwój mowy i języka u dzieci</w:t>
            </w:r>
          </w:p>
        </w:tc>
      </w:tr>
      <w:tr w:rsidR="00D94228" w:rsidRPr="009C54AE" w14:paraId="0E244B57" w14:textId="77777777" w:rsidTr="0014439E">
        <w:tc>
          <w:tcPr>
            <w:tcW w:w="851" w:type="dxa"/>
            <w:vAlign w:val="center"/>
          </w:tcPr>
          <w:p w14:paraId="2EB30160" w14:textId="77777777" w:rsidR="00D94228" w:rsidRPr="009C54AE" w:rsidRDefault="00D94228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819" w:type="dxa"/>
            <w:vAlign w:val="center"/>
          </w:tcPr>
          <w:p w14:paraId="24488BB4" w14:textId="77777777" w:rsidR="00D94228" w:rsidRPr="009C54AE" w:rsidRDefault="0076175C" w:rsidP="0014439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Zapoznanie ze sposobami motywowania dzieci do uczenia się języka obcego</w:t>
            </w:r>
          </w:p>
        </w:tc>
      </w:tr>
    </w:tbl>
    <w:p w14:paraId="216AFF01" w14:textId="77777777" w:rsidR="00D94228" w:rsidRPr="009C54AE" w:rsidRDefault="00D94228" w:rsidP="00D94228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0C59E42" w14:textId="77777777" w:rsidR="00D94228" w:rsidRPr="009C54AE" w:rsidRDefault="00D94228" w:rsidP="00D94228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58551C19" w14:textId="77777777" w:rsidR="00D94228" w:rsidRPr="009C54AE" w:rsidRDefault="00D94228" w:rsidP="00D94228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D94228" w:rsidRPr="009C54AE" w14:paraId="4F28FC65" w14:textId="77777777" w:rsidTr="0014439E">
        <w:tc>
          <w:tcPr>
            <w:tcW w:w="1681" w:type="dxa"/>
            <w:vAlign w:val="center"/>
          </w:tcPr>
          <w:p w14:paraId="5423C7EB" w14:textId="77777777" w:rsidR="00D94228" w:rsidRPr="009C54AE" w:rsidRDefault="00D94228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7BB95E3B" w14:textId="77777777" w:rsidR="00D94228" w:rsidRPr="009C54AE" w:rsidRDefault="00D94228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1160F1CD" w14:textId="77777777" w:rsidR="00D94228" w:rsidRPr="009C54AE" w:rsidRDefault="00D94228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D94228" w:rsidRPr="009C54AE" w14:paraId="15ED518F" w14:textId="77777777" w:rsidTr="00CD56DC">
        <w:tc>
          <w:tcPr>
            <w:tcW w:w="1681" w:type="dxa"/>
          </w:tcPr>
          <w:p w14:paraId="72678DFF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09BF71A4" w14:textId="77777777" w:rsidR="00D94228" w:rsidRPr="009C54AE" w:rsidRDefault="0076175C" w:rsidP="007E00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opisze rozwojowe uwarunkowania uczenia się języka w okresie przedszkolnym i wczesnoszkolnym (rozwój poznawczy i emocjonalno-społeczny)</w:t>
            </w:r>
          </w:p>
        </w:tc>
        <w:tc>
          <w:tcPr>
            <w:tcW w:w="1865" w:type="dxa"/>
            <w:vAlign w:val="center"/>
          </w:tcPr>
          <w:p w14:paraId="107759C0" w14:textId="2D8A1570" w:rsidR="00D94228" w:rsidRDefault="00834780" w:rsidP="00CD56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PPiW.</w:t>
            </w:r>
            <w:r w:rsidR="00D94228">
              <w:rPr>
                <w:rFonts w:ascii="Corbel" w:hAnsi="Corbel"/>
                <w:b w:val="0"/>
                <w:smallCaps w:val="0"/>
                <w:szCs w:val="24"/>
              </w:rPr>
              <w:t>W0</w:t>
            </w:r>
            <w:r w:rsidR="000C435D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  <w:p w14:paraId="4DBAE4EE" w14:textId="0310F262" w:rsidR="00213919" w:rsidRPr="009C54AE" w:rsidRDefault="002028B9" w:rsidP="002028B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</w:t>
            </w:r>
            <w:r w:rsidR="00834780">
              <w:rPr>
                <w:rFonts w:ascii="Corbel" w:hAnsi="Corbel"/>
                <w:b w:val="0"/>
                <w:smallCaps w:val="0"/>
                <w:szCs w:val="24"/>
              </w:rPr>
              <w:t>PPiW</w:t>
            </w:r>
            <w:r w:rsidR="00834780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W03</w:t>
            </w:r>
          </w:p>
        </w:tc>
      </w:tr>
      <w:tr w:rsidR="00D94228" w:rsidRPr="009C54AE" w14:paraId="1934A95B" w14:textId="77777777" w:rsidTr="00CD56DC">
        <w:tc>
          <w:tcPr>
            <w:tcW w:w="1681" w:type="dxa"/>
          </w:tcPr>
          <w:p w14:paraId="4C5E9F49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14:paraId="6511802B" w14:textId="77777777" w:rsidR="00D94228" w:rsidRPr="009C54AE" w:rsidRDefault="002206A7" w:rsidP="007E00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scharakteryzuje podstawowe teorie wyjaśniające nabywanie języka przez dzieci</w:t>
            </w:r>
          </w:p>
        </w:tc>
        <w:tc>
          <w:tcPr>
            <w:tcW w:w="1865" w:type="dxa"/>
            <w:vAlign w:val="center"/>
          </w:tcPr>
          <w:p w14:paraId="6B6EEADA" w14:textId="322A3908" w:rsidR="00D94228" w:rsidRPr="009C54AE" w:rsidRDefault="00834780" w:rsidP="00CD56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PPiW.</w:t>
            </w:r>
            <w:r w:rsidR="00D94228">
              <w:rPr>
                <w:rFonts w:ascii="Corbel" w:hAnsi="Corbel"/>
                <w:b w:val="0"/>
                <w:smallCaps w:val="0"/>
                <w:szCs w:val="24"/>
              </w:rPr>
              <w:t>W0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2</w:t>
            </w:r>
            <w:r w:rsidR="00D94228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</w:tc>
      </w:tr>
      <w:tr w:rsidR="00D94228" w:rsidRPr="009C54AE" w14:paraId="7338CB3F" w14:textId="77777777" w:rsidTr="00CD56DC">
        <w:tc>
          <w:tcPr>
            <w:tcW w:w="1681" w:type="dxa"/>
          </w:tcPr>
          <w:p w14:paraId="1451BACA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974" w:type="dxa"/>
          </w:tcPr>
          <w:p w14:paraId="1E7789BD" w14:textId="77777777" w:rsidR="00D94228" w:rsidRPr="009C54AE" w:rsidRDefault="006125C7" w:rsidP="007E00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wymieni i opisze sposoby motywowania uczniów do nauki języka obcego</w:t>
            </w:r>
          </w:p>
        </w:tc>
        <w:tc>
          <w:tcPr>
            <w:tcW w:w="1865" w:type="dxa"/>
            <w:vAlign w:val="center"/>
          </w:tcPr>
          <w:p w14:paraId="6AEBCD88" w14:textId="0642E2B8" w:rsidR="00D94228" w:rsidRPr="009C54AE" w:rsidRDefault="00834780" w:rsidP="00CD56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PPiW.</w:t>
            </w:r>
            <w:r w:rsidR="00D94228">
              <w:rPr>
                <w:rFonts w:ascii="Corbel" w:hAnsi="Corbel"/>
                <w:b w:val="0"/>
                <w:smallCaps w:val="0"/>
                <w:szCs w:val="24"/>
              </w:rPr>
              <w:t>W0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2,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PPiW.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W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</w:tr>
      <w:tr w:rsidR="00D94228" w:rsidRPr="009C54AE" w14:paraId="79461FB5" w14:textId="77777777" w:rsidTr="00CD56DC">
        <w:tc>
          <w:tcPr>
            <w:tcW w:w="1681" w:type="dxa"/>
          </w:tcPr>
          <w:p w14:paraId="64DA1F01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1EE45197" w14:textId="77777777" w:rsidR="00D94228" w:rsidRPr="009C54AE" w:rsidRDefault="006125C7" w:rsidP="007E00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zastosuje zabawowe strategie w uczeniu się języka obcego</w:t>
            </w:r>
          </w:p>
        </w:tc>
        <w:tc>
          <w:tcPr>
            <w:tcW w:w="1865" w:type="dxa"/>
            <w:vAlign w:val="center"/>
          </w:tcPr>
          <w:p w14:paraId="381ADABC" w14:textId="5EFFDE7E" w:rsidR="00D94228" w:rsidRPr="009C54AE" w:rsidRDefault="00834780" w:rsidP="00CD56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PPiW.</w:t>
            </w:r>
            <w:r w:rsidR="00D94228">
              <w:rPr>
                <w:rFonts w:ascii="Corbel" w:hAnsi="Corbel"/>
                <w:b w:val="0"/>
                <w:smallCaps w:val="0"/>
                <w:szCs w:val="24"/>
              </w:rPr>
              <w:t>U0</w:t>
            </w:r>
            <w:r w:rsidR="00270B7F"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D94228" w:rsidRPr="009C54AE" w14:paraId="504BF5FB" w14:textId="77777777" w:rsidTr="00CD56DC">
        <w:tc>
          <w:tcPr>
            <w:tcW w:w="1681" w:type="dxa"/>
          </w:tcPr>
          <w:p w14:paraId="123B528D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08DA9F00" w14:textId="77777777" w:rsidR="00D94228" w:rsidRDefault="00506828" w:rsidP="007E00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zaprojektuje środowisko sprzyjające nabywaniu kompetencji językowych przez dzieci</w:t>
            </w:r>
            <w:r w:rsidR="00213919">
              <w:rPr>
                <w:rFonts w:ascii="Corbel" w:hAnsi="Corbel"/>
                <w:b w:val="0"/>
                <w:smallCaps w:val="0"/>
                <w:szCs w:val="24"/>
              </w:rPr>
              <w:t>, uwzględniając psychologiczne prawidłowości dotyczące oceniania i motywowania uczniów</w:t>
            </w:r>
          </w:p>
        </w:tc>
        <w:tc>
          <w:tcPr>
            <w:tcW w:w="1865" w:type="dxa"/>
            <w:vAlign w:val="center"/>
          </w:tcPr>
          <w:p w14:paraId="46128A2F" w14:textId="4ACB5A9F" w:rsidR="00D94228" w:rsidRDefault="00834780" w:rsidP="00CD56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PPiW.</w:t>
            </w:r>
            <w:r w:rsidR="00D94228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 w:rsidR="00270B7F">
              <w:rPr>
                <w:rFonts w:ascii="Corbel" w:hAnsi="Corbel"/>
                <w:b w:val="0"/>
                <w:smallCaps w:val="0"/>
                <w:szCs w:val="24"/>
              </w:rPr>
              <w:t>11</w:t>
            </w:r>
          </w:p>
        </w:tc>
      </w:tr>
      <w:tr w:rsidR="00D94228" w:rsidRPr="009C54AE" w14:paraId="2D6FF858" w14:textId="77777777" w:rsidTr="00CD56DC">
        <w:tc>
          <w:tcPr>
            <w:tcW w:w="1681" w:type="dxa"/>
          </w:tcPr>
          <w:p w14:paraId="0D286DE9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30D414F" w14:textId="77777777" w:rsidR="00D94228" w:rsidRPr="009C54AE" w:rsidRDefault="00270B7F" w:rsidP="007E00A6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Student dąży do nawiązywania współpracy międzynarodowej i rozwoju kompetencji  językowych swoich i uczniów</w:t>
            </w:r>
          </w:p>
        </w:tc>
        <w:tc>
          <w:tcPr>
            <w:tcW w:w="1865" w:type="dxa"/>
            <w:vAlign w:val="center"/>
          </w:tcPr>
          <w:p w14:paraId="0E8F6059" w14:textId="6AA7E3F6" w:rsidR="00D94228" w:rsidRPr="009C54AE" w:rsidRDefault="00834780" w:rsidP="00CD56DC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 PPiW.</w:t>
            </w:r>
            <w:r w:rsidR="00D94228">
              <w:rPr>
                <w:rFonts w:ascii="Corbel" w:hAnsi="Corbel"/>
                <w:b w:val="0"/>
                <w:smallCaps w:val="0"/>
                <w:szCs w:val="24"/>
              </w:rPr>
              <w:t>K0</w:t>
            </w:r>
            <w:r w:rsidR="00270B7F">
              <w:rPr>
                <w:rFonts w:ascii="Corbel" w:hAnsi="Corbel"/>
                <w:b w:val="0"/>
                <w:smallCaps w:val="0"/>
                <w:szCs w:val="24"/>
              </w:rPr>
              <w:t>6</w:t>
            </w:r>
          </w:p>
        </w:tc>
      </w:tr>
    </w:tbl>
    <w:p w14:paraId="3B9722C8" w14:textId="77777777" w:rsidR="00D94228" w:rsidRPr="009C54AE" w:rsidRDefault="00D94228" w:rsidP="00D942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1E3231" w14:textId="77777777" w:rsidR="00D94228" w:rsidRPr="009C54AE" w:rsidRDefault="00D94228" w:rsidP="00D94228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11784BFC" w14:textId="77777777" w:rsidR="00D94228" w:rsidRPr="009C54AE" w:rsidRDefault="00D94228" w:rsidP="00D94228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4F07AF47" w14:textId="77777777" w:rsidR="00D94228" w:rsidRPr="009C54AE" w:rsidRDefault="00D94228" w:rsidP="00D94228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94228" w:rsidRPr="009C54AE" w14:paraId="3BFDAB6D" w14:textId="77777777" w:rsidTr="0014439E">
        <w:tc>
          <w:tcPr>
            <w:tcW w:w="9639" w:type="dxa"/>
          </w:tcPr>
          <w:p w14:paraId="74DC217D" w14:textId="77777777" w:rsidR="00D94228" w:rsidRPr="009C54AE" w:rsidRDefault="00D94228" w:rsidP="0014439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94228" w:rsidRPr="009C54AE" w14:paraId="3F137C42" w14:textId="77777777" w:rsidTr="0014439E">
        <w:tc>
          <w:tcPr>
            <w:tcW w:w="9639" w:type="dxa"/>
          </w:tcPr>
          <w:p w14:paraId="0DA6478C" w14:textId="77777777" w:rsidR="00D94228" w:rsidRPr="009C54AE" w:rsidRDefault="00D526A1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Język i mowa – wybrane koncepcje rozwoju języka. Rozwój mowy u dziecka.</w:t>
            </w:r>
          </w:p>
        </w:tc>
      </w:tr>
      <w:tr w:rsidR="00D94228" w:rsidRPr="009C54AE" w14:paraId="3E977122" w14:textId="77777777" w:rsidTr="0014439E">
        <w:tc>
          <w:tcPr>
            <w:tcW w:w="9639" w:type="dxa"/>
          </w:tcPr>
          <w:p w14:paraId="6992C4DE" w14:textId="77777777" w:rsidR="00D94228" w:rsidRPr="009C54AE" w:rsidRDefault="00D526A1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Dwu- i wielojęzyczność u dzieci.</w:t>
            </w:r>
          </w:p>
        </w:tc>
      </w:tr>
      <w:tr w:rsidR="00D94228" w:rsidRPr="009C54AE" w14:paraId="5D4CC74C" w14:textId="77777777" w:rsidTr="0014439E">
        <w:tc>
          <w:tcPr>
            <w:tcW w:w="9639" w:type="dxa"/>
          </w:tcPr>
          <w:p w14:paraId="52DC0230" w14:textId="77777777" w:rsidR="00D94228" w:rsidRPr="009C54AE" w:rsidRDefault="00D526A1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Społeczny kontekst rozwoju języka.</w:t>
            </w:r>
          </w:p>
        </w:tc>
      </w:tr>
      <w:tr w:rsidR="00D94228" w:rsidRPr="009C54AE" w14:paraId="792707AA" w14:textId="77777777" w:rsidTr="0014439E">
        <w:tc>
          <w:tcPr>
            <w:tcW w:w="9639" w:type="dxa"/>
          </w:tcPr>
          <w:p w14:paraId="6586A2F9" w14:textId="77777777" w:rsidR="00D94228" w:rsidRPr="009C54AE" w:rsidRDefault="00D526A1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Teorie uczenia się a opanowanie języka obcego.</w:t>
            </w:r>
          </w:p>
        </w:tc>
      </w:tr>
      <w:tr w:rsidR="00D94228" w:rsidRPr="009C54AE" w14:paraId="56B7A5B3" w14:textId="77777777" w:rsidTr="0014439E">
        <w:tc>
          <w:tcPr>
            <w:tcW w:w="9639" w:type="dxa"/>
          </w:tcPr>
          <w:p w14:paraId="695E0376" w14:textId="77777777" w:rsidR="00D94228" w:rsidRPr="009C54AE" w:rsidRDefault="00D526A1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Czynniki indywidualne wpływające na proces uczenia się i nauczania języka obcego: pamięć, uwaga, inteligencja, style uczenia się</w:t>
            </w:r>
            <w:r w:rsidR="00923AF1">
              <w:rPr>
                <w:rFonts w:ascii="Corbel" w:hAnsi="Corbel"/>
                <w:sz w:val="24"/>
                <w:szCs w:val="24"/>
              </w:rPr>
              <w:t>, osobowość, postawy, motywacja.</w:t>
            </w:r>
          </w:p>
        </w:tc>
      </w:tr>
    </w:tbl>
    <w:p w14:paraId="5E5CAA14" w14:textId="77777777" w:rsidR="00D94228" w:rsidRPr="009C54AE" w:rsidRDefault="00D94228" w:rsidP="00D94228">
      <w:pPr>
        <w:spacing w:after="0" w:line="240" w:lineRule="auto"/>
        <w:rPr>
          <w:rFonts w:ascii="Corbel" w:hAnsi="Corbel"/>
          <w:sz w:val="24"/>
          <w:szCs w:val="24"/>
        </w:rPr>
      </w:pPr>
    </w:p>
    <w:p w14:paraId="23F5AA3E" w14:textId="77777777" w:rsidR="00D94228" w:rsidRPr="009C54AE" w:rsidRDefault="00D94228" w:rsidP="00D94228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2290D25C" w14:textId="77777777" w:rsidR="00D94228" w:rsidRPr="009C54AE" w:rsidRDefault="00D94228" w:rsidP="00D94228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D94228" w:rsidRPr="009C54AE" w14:paraId="209EA417" w14:textId="77777777" w:rsidTr="00E353B2">
        <w:tc>
          <w:tcPr>
            <w:tcW w:w="9520" w:type="dxa"/>
          </w:tcPr>
          <w:p w14:paraId="28E2D1FD" w14:textId="77777777" w:rsidR="00D94228" w:rsidRPr="009C54AE" w:rsidRDefault="00D94228" w:rsidP="0014439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94228" w:rsidRPr="009C54AE" w14:paraId="6DAF2C19" w14:textId="77777777" w:rsidTr="00E353B2">
        <w:tc>
          <w:tcPr>
            <w:tcW w:w="9520" w:type="dxa"/>
          </w:tcPr>
          <w:p w14:paraId="0109BD48" w14:textId="77777777" w:rsidR="00D94228" w:rsidRPr="009C54AE" w:rsidRDefault="00923AF1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Zapoznanie z organizacją zajęć, wymaganiami i literaturą przedmiotu.</w:t>
            </w:r>
          </w:p>
        </w:tc>
      </w:tr>
      <w:tr w:rsidR="00D94228" w:rsidRPr="009C54AE" w14:paraId="32D1B9B4" w14:textId="77777777" w:rsidTr="00E353B2">
        <w:tc>
          <w:tcPr>
            <w:tcW w:w="9520" w:type="dxa"/>
          </w:tcPr>
          <w:p w14:paraId="743BBD15" w14:textId="77777777" w:rsidR="00D94228" w:rsidRPr="009C54AE" w:rsidRDefault="00923AF1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sz w:val="24"/>
                <w:szCs w:val="24"/>
              </w:rPr>
              <w:t>Psychorozwojowe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uwarunkowania uczenia się języka obcego przez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dziei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 xml:space="preserve"> w wieku przedszkolnym i wczesnoszkolnym: rozwój procesów poznawczych, emocjonalno-motywacyjnych i społecznych.</w:t>
            </w:r>
            <w:r w:rsidR="00E353B2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  <w:tr w:rsidR="00D94228" w:rsidRPr="009C54AE" w14:paraId="22A06DD1" w14:textId="77777777" w:rsidTr="00E353B2">
        <w:tc>
          <w:tcPr>
            <w:tcW w:w="9520" w:type="dxa"/>
          </w:tcPr>
          <w:p w14:paraId="32CDF799" w14:textId="77777777" w:rsidR="00D94228" w:rsidRPr="009C54AE" w:rsidRDefault="00923AF1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Kompetencje językowe dziecka w wieku przedszkolnym i wczesnoszkolnym.</w:t>
            </w:r>
          </w:p>
        </w:tc>
      </w:tr>
      <w:tr w:rsidR="00D94228" w:rsidRPr="009C54AE" w14:paraId="7B14EFBC" w14:textId="77777777" w:rsidTr="00E353B2">
        <w:tc>
          <w:tcPr>
            <w:tcW w:w="9520" w:type="dxa"/>
          </w:tcPr>
          <w:p w14:paraId="7FA1BE78" w14:textId="77777777" w:rsidR="00D94228" w:rsidRPr="009C54AE" w:rsidRDefault="00923AF1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Nauczyciel języka obcego w edukacji wczesnoszkolnej – kompetencje merytoryczne, kompetencje miękkie</w:t>
            </w:r>
            <w:r w:rsidR="00E353B2">
              <w:rPr>
                <w:rFonts w:ascii="Corbel" w:hAnsi="Corbel"/>
                <w:sz w:val="24"/>
                <w:szCs w:val="24"/>
              </w:rPr>
              <w:t>; kształcenie nauczycieli języka obcego</w:t>
            </w:r>
          </w:p>
        </w:tc>
      </w:tr>
      <w:tr w:rsidR="00D94228" w:rsidRPr="009C54AE" w14:paraId="7E96A235" w14:textId="77777777" w:rsidTr="00E353B2">
        <w:tc>
          <w:tcPr>
            <w:tcW w:w="9520" w:type="dxa"/>
          </w:tcPr>
          <w:p w14:paraId="6D3E0019" w14:textId="77777777" w:rsidR="00D94228" w:rsidRPr="009C54AE" w:rsidRDefault="00E353B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czynniki wpływające na poziom motywacji dziecka do nauki języka obcego.</w:t>
            </w:r>
          </w:p>
        </w:tc>
      </w:tr>
      <w:tr w:rsidR="00D94228" w:rsidRPr="009C54AE" w14:paraId="072B0490" w14:textId="77777777" w:rsidTr="00E353B2">
        <w:tc>
          <w:tcPr>
            <w:tcW w:w="9520" w:type="dxa"/>
          </w:tcPr>
          <w:p w14:paraId="73D9D771" w14:textId="77777777" w:rsidR="00D94228" w:rsidRPr="009C54AE" w:rsidRDefault="00E353B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Organizacja środowiska sprzyjającego uczeniu się języka obcego przez dzieci. Znaczenie zabawy i aktywności dziecka.</w:t>
            </w:r>
          </w:p>
        </w:tc>
      </w:tr>
      <w:tr w:rsidR="00D94228" w:rsidRPr="009C54AE" w14:paraId="6BCC0716" w14:textId="77777777" w:rsidTr="00E353B2">
        <w:tc>
          <w:tcPr>
            <w:tcW w:w="9520" w:type="dxa"/>
          </w:tcPr>
          <w:p w14:paraId="185ABB31" w14:textId="77777777" w:rsidR="00D94228" w:rsidRPr="009C54AE" w:rsidRDefault="00E353B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Psychologiczne podstawy oceniania osiągnięć uczniów w zakresie języka obcego.</w:t>
            </w:r>
          </w:p>
        </w:tc>
      </w:tr>
      <w:tr w:rsidR="00D94228" w:rsidRPr="009C54AE" w14:paraId="57C434FF" w14:textId="77777777" w:rsidTr="00E353B2">
        <w:tc>
          <w:tcPr>
            <w:tcW w:w="9520" w:type="dxa"/>
          </w:tcPr>
          <w:p w14:paraId="0D38D15B" w14:textId="77777777" w:rsidR="00D94228" w:rsidRDefault="00E353B2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Uczniowie o specjalnych potrzebach edukacyjnych a nauka języka obcego</w:t>
            </w:r>
          </w:p>
        </w:tc>
      </w:tr>
    </w:tbl>
    <w:p w14:paraId="1D320988" w14:textId="77777777" w:rsidR="00D94228" w:rsidRPr="009C54AE" w:rsidRDefault="00D94228" w:rsidP="00D94228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3A479A7" w14:textId="77777777" w:rsidR="00D94228" w:rsidRPr="009C54AE" w:rsidRDefault="00D94228" w:rsidP="00D94228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77DBCDF0" w14:textId="77777777" w:rsidR="00D94228" w:rsidRDefault="00D94228" w:rsidP="00D942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Wykład z prezentacją multimedialną</w:t>
      </w:r>
    </w:p>
    <w:p w14:paraId="46785AF6" w14:textId="77777777" w:rsidR="00D94228" w:rsidRPr="009C54AE" w:rsidRDefault="00D94228" w:rsidP="00D942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>Ćwiczenia: Praca w grupach,</w:t>
      </w:r>
      <w:r w:rsidR="00FC1561">
        <w:rPr>
          <w:rFonts w:ascii="Corbel" w:hAnsi="Corbel"/>
          <w:b w:val="0"/>
          <w:smallCaps w:val="0"/>
          <w:szCs w:val="24"/>
        </w:rPr>
        <w:t xml:space="preserve"> </w:t>
      </w:r>
      <w:r w:rsidR="00E353B2">
        <w:rPr>
          <w:rFonts w:ascii="Corbel" w:hAnsi="Corbel"/>
          <w:b w:val="0"/>
          <w:smallCaps w:val="0"/>
          <w:szCs w:val="24"/>
        </w:rPr>
        <w:t>dyskusja</w:t>
      </w:r>
      <w:r>
        <w:rPr>
          <w:rFonts w:ascii="Corbel" w:hAnsi="Corbel"/>
          <w:b w:val="0"/>
          <w:smallCaps w:val="0"/>
          <w:szCs w:val="24"/>
        </w:rPr>
        <w:t>, referat</w:t>
      </w:r>
    </w:p>
    <w:p w14:paraId="12466311" w14:textId="77777777" w:rsidR="00D94228" w:rsidRDefault="00D94228" w:rsidP="00D942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1533288" w14:textId="77777777" w:rsidR="00D94228" w:rsidRDefault="00D94228" w:rsidP="00D942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FC65D73" w14:textId="77777777" w:rsidR="00D94228" w:rsidRPr="009C54AE" w:rsidRDefault="00D94228" w:rsidP="00D942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7FC0102" w14:textId="77777777" w:rsidR="00D94228" w:rsidRPr="009C54AE" w:rsidRDefault="00D94228" w:rsidP="00D94228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79BF89B5" w14:textId="77777777" w:rsidR="00D94228" w:rsidRPr="009C54AE" w:rsidRDefault="00D94228" w:rsidP="00D942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4412D8BE" w14:textId="77777777" w:rsidR="00D94228" w:rsidRPr="009C54AE" w:rsidRDefault="00D94228" w:rsidP="00D942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D94228" w:rsidRPr="009C54AE" w14:paraId="7CC51AFE" w14:textId="77777777" w:rsidTr="0014439E">
        <w:tc>
          <w:tcPr>
            <w:tcW w:w="1985" w:type="dxa"/>
            <w:vAlign w:val="center"/>
          </w:tcPr>
          <w:p w14:paraId="2211D1C2" w14:textId="77777777" w:rsidR="00D94228" w:rsidRPr="009C54AE" w:rsidRDefault="00D94228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20A8C610" w14:textId="77777777" w:rsidR="00D94228" w:rsidRPr="009C54AE" w:rsidRDefault="00D94228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05C30B57" w14:textId="77777777" w:rsidR="00D94228" w:rsidRPr="009C54AE" w:rsidRDefault="00D94228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696AC93" w14:textId="77777777" w:rsidR="00D94228" w:rsidRPr="009C54AE" w:rsidRDefault="00D94228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7D673E11" w14:textId="77777777" w:rsidR="00D94228" w:rsidRPr="009C54AE" w:rsidRDefault="00D94228" w:rsidP="0014439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D94228" w:rsidRPr="009C54AE" w14:paraId="4B5D20C5" w14:textId="77777777" w:rsidTr="0014439E">
        <w:tc>
          <w:tcPr>
            <w:tcW w:w="1985" w:type="dxa"/>
          </w:tcPr>
          <w:p w14:paraId="30A97630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7027E946" w14:textId="77777777" w:rsidR="00D94228" w:rsidRPr="00CD56DC" w:rsidRDefault="00D94228" w:rsidP="00CD56DC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462D1A77" w14:textId="77777777" w:rsidR="00D94228" w:rsidRPr="00CD56DC" w:rsidRDefault="00D94228" w:rsidP="00CD56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w</w:t>
            </w:r>
          </w:p>
        </w:tc>
      </w:tr>
      <w:tr w:rsidR="00D94228" w:rsidRPr="009C54AE" w14:paraId="60672EEA" w14:textId="77777777" w:rsidTr="0014439E">
        <w:tc>
          <w:tcPr>
            <w:tcW w:w="1985" w:type="dxa"/>
          </w:tcPr>
          <w:p w14:paraId="4EBF01BA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10B22672" w14:textId="77777777" w:rsidR="00D94228" w:rsidRPr="00CD56DC" w:rsidRDefault="00D94228" w:rsidP="00CD56DC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Egzamin pisemny</w:t>
            </w:r>
          </w:p>
        </w:tc>
        <w:tc>
          <w:tcPr>
            <w:tcW w:w="2126" w:type="dxa"/>
          </w:tcPr>
          <w:p w14:paraId="1D79B025" w14:textId="77777777" w:rsidR="00D94228" w:rsidRPr="00CD56DC" w:rsidRDefault="00D94228" w:rsidP="00CD56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w</w:t>
            </w:r>
          </w:p>
        </w:tc>
      </w:tr>
      <w:tr w:rsidR="00D94228" w:rsidRPr="009C54AE" w14:paraId="3355096D" w14:textId="77777777" w:rsidTr="0014439E">
        <w:tc>
          <w:tcPr>
            <w:tcW w:w="1985" w:type="dxa"/>
          </w:tcPr>
          <w:p w14:paraId="717FBF0A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CD0E263" w14:textId="77777777" w:rsidR="00D94228" w:rsidRPr="00CD56DC" w:rsidRDefault="00D94228" w:rsidP="00CD56DC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 xml:space="preserve">Egzamin pisemny, </w:t>
            </w:r>
            <w:r w:rsidR="004A21DB" w:rsidRPr="00CD56DC">
              <w:rPr>
                <w:sz w:val="24"/>
                <w:szCs w:val="24"/>
              </w:rPr>
              <w:t>Kolokwium</w:t>
            </w:r>
            <w:r w:rsidRPr="00CD56DC">
              <w:rPr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14:paraId="0489BE45" w14:textId="77777777" w:rsidR="00D94228" w:rsidRPr="00CD56DC" w:rsidRDefault="00D94228" w:rsidP="00CD56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 xml:space="preserve">w, </w:t>
            </w:r>
            <w:proofErr w:type="spellStart"/>
            <w:r w:rsidRPr="00CD56DC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D94228" w:rsidRPr="009C54AE" w14:paraId="2B9ED120" w14:textId="77777777" w:rsidTr="0014439E">
        <w:tc>
          <w:tcPr>
            <w:tcW w:w="1985" w:type="dxa"/>
          </w:tcPr>
          <w:p w14:paraId="60576274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368DD67" w14:textId="77777777" w:rsidR="00D94228" w:rsidRPr="00CD56DC" w:rsidRDefault="004A21DB" w:rsidP="00CD56DC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Kolokwium</w:t>
            </w:r>
            <w:r w:rsidR="00D94228" w:rsidRPr="00CD56DC">
              <w:rPr>
                <w:sz w:val="24"/>
                <w:szCs w:val="24"/>
              </w:rPr>
              <w:t>, referat</w:t>
            </w:r>
          </w:p>
        </w:tc>
        <w:tc>
          <w:tcPr>
            <w:tcW w:w="2126" w:type="dxa"/>
          </w:tcPr>
          <w:p w14:paraId="3902630E" w14:textId="77777777" w:rsidR="00D94228" w:rsidRPr="00CD56DC" w:rsidRDefault="00D94228" w:rsidP="00CD56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 xml:space="preserve">w, </w:t>
            </w:r>
            <w:proofErr w:type="spellStart"/>
            <w:r w:rsidRPr="00CD56DC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D94228" w:rsidRPr="009C54AE" w14:paraId="07592D21" w14:textId="77777777" w:rsidTr="0014439E">
        <w:tc>
          <w:tcPr>
            <w:tcW w:w="1985" w:type="dxa"/>
          </w:tcPr>
          <w:p w14:paraId="06C98595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7C164725" w14:textId="77777777" w:rsidR="00D94228" w:rsidRPr="00CD56DC" w:rsidRDefault="004A21DB" w:rsidP="00CD56DC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Dyskusja</w:t>
            </w:r>
          </w:p>
        </w:tc>
        <w:tc>
          <w:tcPr>
            <w:tcW w:w="2126" w:type="dxa"/>
          </w:tcPr>
          <w:p w14:paraId="7DB4421C" w14:textId="77777777" w:rsidR="00D94228" w:rsidRPr="00CD56DC" w:rsidRDefault="00D94228" w:rsidP="00CD56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CD56DC">
              <w:rPr>
                <w:sz w:val="24"/>
                <w:szCs w:val="24"/>
              </w:rPr>
              <w:t>ćw</w:t>
            </w:r>
            <w:proofErr w:type="spellEnd"/>
          </w:p>
        </w:tc>
      </w:tr>
      <w:tr w:rsidR="00D94228" w:rsidRPr="009C54AE" w14:paraId="0290F9F9" w14:textId="77777777" w:rsidTr="0014439E">
        <w:tc>
          <w:tcPr>
            <w:tcW w:w="1985" w:type="dxa"/>
          </w:tcPr>
          <w:p w14:paraId="0324EF55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3AFE4707" w14:textId="77777777" w:rsidR="00D94228" w:rsidRPr="00CD56DC" w:rsidRDefault="00D94228" w:rsidP="00CD56DC">
            <w:pPr>
              <w:spacing w:after="0" w:line="240" w:lineRule="auto"/>
              <w:rPr>
                <w:sz w:val="24"/>
                <w:szCs w:val="24"/>
              </w:rPr>
            </w:pPr>
            <w:r w:rsidRPr="00CD56DC">
              <w:rPr>
                <w:sz w:val="24"/>
                <w:szCs w:val="24"/>
              </w:rPr>
              <w:t>Obserwacja w trakcie zajęć</w:t>
            </w:r>
            <w:r w:rsidR="004A21DB" w:rsidRPr="00CD56DC">
              <w:rPr>
                <w:sz w:val="24"/>
                <w:szCs w:val="24"/>
              </w:rPr>
              <w:t>, Dyskusja</w:t>
            </w:r>
          </w:p>
        </w:tc>
        <w:tc>
          <w:tcPr>
            <w:tcW w:w="2126" w:type="dxa"/>
          </w:tcPr>
          <w:p w14:paraId="47F7A565" w14:textId="77777777" w:rsidR="00D94228" w:rsidRPr="00CD56DC" w:rsidRDefault="00D94228" w:rsidP="00CD56DC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proofErr w:type="spellStart"/>
            <w:r w:rsidRPr="00CD56DC">
              <w:rPr>
                <w:sz w:val="24"/>
                <w:szCs w:val="24"/>
              </w:rPr>
              <w:t>ćw</w:t>
            </w:r>
            <w:proofErr w:type="spellEnd"/>
          </w:p>
        </w:tc>
      </w:tr>
    </w:tbl>
    <w:p w14:paraId="0ED2769D" w14:textId="77777777" w:rsidR="00D94228" w:rsidRPr="009C54AE" w:rsidRDefault="00D94228" w:rsidP="00D942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B1D1E82" w14:textId="77777777" w:rsidR="00D94228" w:rsidRPr="009C54AE" w:rsidRDefault="00D94228" w:rsidP="00D942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672837EB" w14:textId="77777777" w:rsidR="00D94228" w:rsidRPr="009C54AE" w:rsidRDefault="00D94228" w:rsidP="00D94228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D94228" w:rsidRPr="009C54AE" w14:paraId="7EC225AB" w14:textId="77777777" w:rsidTr="0014439E">
        <w:tc>
          <w:tcPr>
            <w:tcW w:w="9670" w:type="dxa"/>
          </w:tcPr>
          <w:p w14:paraId="0CF61248" w14:textId="77777777" w:rsidR="00D94228" w:rsidRPr="00FF7C29" w:rsidRDefault="00D94228" w:rsidP="001443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Zaliczenie wykładów -  test obejmujący wiedzę z wykładów</w:t>
            </w:r>
            <w:r w:rsidR="00FE3C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ćwiczeń</w:t>
            </w:r>
          </w:p>
          <w:p w14:paraId="57281AD0" w14:textId="77777777" w:rsidR="00D94228" w:rsidRDefault="00D94228" w:rsidP="001443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Aby zdać egzamin, student musi uzyskać 50% prawidłowych odpowiedzi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3899826B" w14:textId="77777777" w:rsidR="00D94228" w:rsidRPr="00FF7C29" w:rsidRDefault="00D94228" w:rsidP="0014439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  <w:p w14:paraId="742D0913" w14:textId="77777777" w:rsidR="00D94228" w:rsidRPr="009C54AE" w:rsidRDefault="00D94228" w:rsidP="00FE3CE7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</w:t>
            </w:r>
            <w:r w:rsidRPr="00FF7C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aliczenie ćwiczeń -  </w:t>
            </w:r>
            <w:r w:rsidR="00FE3CE7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 zaliczeniowe obejmujące wiedzę z zadanej literatury, aby zaliczyć kolokwium, student musi uzyskać 50% prawidłowych odpowiedzi. Do końcowej oceny zalicza się także oceny z bieżącego sprawdzania wiadomości oraz ocenę za przygotowanie referatu.</w:t>
            </w:r>
          </w:p>
        </w:tc>
      </w:tr>
    </w:tbl>
    <w:p w14:paraId="792C166A" w14:textId="77777777" w:rsidR="00D94228" w:rsidRPr="009C54AE" w:rsidRDefault="00D94228" w:rsidP="00D942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B64E61B" w14:textId="77777777" w:rsidR="00D94228" w:rsidRPr="009C54AE" w:rsidRDefault="00D94228" w:rsidP="00D94228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14:paraId="58DC6E8D" w14:textId="77777777" w:rsidR="00D94228" w:rsidRPr="009C54AE" w:rsidRDefault="00D94228" w:rsidP="00D942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D94228" w:rsidRPr="009C54AE" w14:paraId="0661E00F" w14:textId="77777777" w:rsidTr="0014439E">
        <w:tc>
          <w:tcPr>
            <w:tcW w:w="4962" w:type="dxa"/>
            <w:vAlign w:val="center"/>
          </w:tcPr>
          <w:p w14:paraId="1B8A01C6" w14:textId="77777777" w:rsidR="00D94228" w:rsidRPr="009C54AE" w:rsidRDefault="00D94228" w:rsidP="00144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1872C7A6" w14:textId="77777777" w:rsidR="00D94228" w:rsidRPr="009C54AE" w:rsidRDefault="00D94228" w:rsidP="0014439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D94228" w:rsidRPr="009C54AE" w14:paraId="230C291B" w14:textId="77777777" w:rsidTr="0014439E">
        <w:tc>
          <w:tcPr>
            <w:tcW w:w="4962" w:type="dxa"/>
          </w:tcPr>
          <w:p w14:paraId="73DD4E20" w14:textId="23B58BBE" w:rsidR="00D94228" w:rsidRPr="009C54AE" w:rsidRDefault="00D94228" w:rsidP="00C9114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0C0B280D" w14:textId="77777777" w:rsidR="00D94228" w:rsidRPr="009C54AE" w:rsidRDefault="00FE3CE7" w:rsidP="00CD56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94228" w:rsidRPr="009C54AE" w14:paraId="5087C5D1" w14:textId="77777777" w:rsidTr="0014439E">
        <w:tc>
          <w:tcPr>
            <w:tcW w:w="4962" w:type="dxa"/>
          </w:tcPr>
          <w:p w14:paraId="2491B4FF" w14:textId="77777777" w:rsidR="00D94228" w:rsidRDefault="00D94228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  <w:r w:rsidR="00FE3CE7">
              <w:rPr>
                <w:rFonts w:ascii="Corbel" w:hAnsi="Corbel"/>
                <w:sz w:val="24"/>
                <w:szCs w:val="24"/>
              </w:rPr>
              <w:t>:</w:t>
            </w:r>
          </w:p>
          <w:p w14:paraId="04D9595B" w14:textId="77777777" w:rsidR="00FE3CE7" w:rsidRDefault="00FE3CE7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Konsultacje</w:t>
            </w:r>
          </w:p>
          <w:p w14:paraId="2145ACCF" w14:textId="77777777" w:rsidR="00FE3CE7" w:rsidRPr="009C54AE" w:rsidRDefault="00FE3CE7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egzamin</w:t>
            </w:r>
          </w:p>
        </w:tc>
        <w:tc>
          <w:tcPr>
            <w:tcW w:w="4677" w:type="dxa"/>
          </w:tcPr>
          <w:p w14:paraId="0903563F" w14:textId="77777777" w:rsidR="00D94228" w:rsidRDefault="00D94228" w:rsidP="00CD56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60106894" w14:textId="77777777" w:rsidR="00FE3CE7" w:rsidRDefault="00FE3CE7" w:rsidP="00CD56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  <w:p w14:paraId="7088F0B8" w14:textId="77777777" w:rsidR="00FE3CE7" w:rsidRPr="009C54AE" w:rsidRDefault="00FE3CE7" w:rsidP="00CD56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D94228" w:rsidRPr="009C54AE" w14:paraId="7B638038" w14:textId="77777777" w:rsidTr="0014439E">
        <w:tc>
          <w:tcPr>
            <w:tcW w:w="4962" w:type="dxa"/>
          </w:tcPr>
          <w:p w14:paraId="03BCD040" w14:textId="77777777" w:rsidR="00D94228" w:rsidRPr="009C54AE" w:rsidRDefault="00D94228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7D8DDB3F" w14:textId="77777777" w:rsidR="00D94228" w:rsidRPr="009C54AE" w:rsidRDefault="00D94228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</w:t>
            </w:r>
            <w:r w:rsidR="007E00A6">
              <w:rPr>
                <w:rFonts w:ascii="Corbel" w:hAnsi="Corbel"/>
                <w:sz w:val="24"/>
                <w:szCs w:val="24"/>
              </w:rPr>
              <w:t xml:space="preserve"> i kolokwium, napisanie referatu</w:t>
            </w:r>
            <w:r w:rsidR="00F85C11">
              <w:rPr>
                <w:rFonts w:ascii="Corbel" w:hAnsi="Corbel"/>
                <w:sz w:val="24"/>
                <w:szCs w:val="24"/>
              </w:rPr>
              <w:t>)</w:t>
            </w:r>
            <w:r w:rsidR="007E00A6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46210256" w14:textId="77777777" w:rsidR="00D94228" w:rsidRPr="009C54AE" w:rsidRDefault="00FE3CE7" w:rsidP="00CD56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3B035F">
              <w:rPr>
                <w:rFonts w:ascii="Corbel" w:hAnsi="Corbel"/>
                <w:sz w:val="24"/>
                <w:szCs w:val="24"/>
              </w:rPr>
              <w:t>6</w:t>
            </w:r>
          </w:p>
        </w:tc>
      </w:tr>
      <w:tr w:rsidR="00D94228" w:rsidRPr="009C54AE" w14:paraId="28D42FC0" w14:textId="77777777" w:rsidTr="0014439E">
        <w:tc>
          <w:tcPr>
            <w:tcW w:w="4962" w:type="dxa"/>
          </w:tcPr>
          <w:p w14:paraId="333AE286" w14:textId="77777777" w:rsidR="00D94228" w:rsidRPr="009C54AE" w:rsidRDefault="00D94228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75110405" w14:textId="77777777" w:rsidR="00D94228" w:rsidRPr="009C54AE" w:rsidRDefault="003B035F" w:rsidP="00CD56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60</w:t>
            </w:r>
          </w:p>
        </w:tc>
      </w:tr>
      <w:tr w:rsidR="00D94228" w:rsidRPr="009C54AE" w14:paraId="27A42013" w14:textId="77777777" w:rsidTr="0014439E">
        <w:tc>
          <w:tcPr>
            <w:tcW w:w="4962" w:type="dxa"/>
          </w:tcPr>
          <w:p w14:paraId="6F389D02" w14:textId="77777777" w:rsidR="00D94228" w:rsidRPr="009C54AE" w:rsidRDefault="00D94228" w:rsidP="0014439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9EC41C5" w14:textId="77777777" w:rsidR="00D94228" w:rsidRPr="009C54AE" w:rsidRDefault="003B035F" w:rsidP="00CD56DC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5E6F35E4" w14:textId="77777777" w:rsidR="00D94228" w:rsidRPr="009C54AE" w:rsidRDefault="00D94228" w:rsidP="00D94228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14:paraId="6B73667C" w14:textId="77777777" w:rsidR="00D94228" w:rsidRPr="009C54AE" w:rsidRDefault="00D94228" w:rsidP="00D94228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52F8A26" w14:textId="77777777" w:rsidR="00D94228" w:rsidRPr="009C54AE" w:rsidRDefault="00D94228" w:rsidP="00D9422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4BD3AB3F" w14:textId="77777777" w:rsidR="00D94228" w:rsidRPr="009C54AE" w:rsidRDefault="00D94228" w:rsidP="00D94228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D94228" w:rsidRPr="009C54AE" w14:paraId="226D8156" w14:textId="77777777" w:rsidTr="0014439E">
        <w:trPr>
          <w:trHeight w:val="397"/>
        </w:trPr>
        <w:tc>
          <w:tcPr>
            <w:tcW w:w="3544" w:type="dxa"/>
          </w:tcPr>
          <w:p w14:paraId="125D68C1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248877ED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D94228" w:rsidRPr="009C54AE" w14:paraId="60B6086A" w14:textId="77777777" w:rsidTr="0014439E">
        <w:trPr>
          <w:trHeight w:val="397"/>
        </w:trPr>
        <w:tc>
          <w:tcPr>
            <w:tcW w:w="3544" w:type="dxa"/>
          </w:tcPr>
          <w:p w14:paraId="5E078998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23685C0" w14:textId="77777777" w:rsidR="00D94228" w:rsidRPr="009C54AE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426DB967" w14:textId="77777777" w:rsidR="00D94228" w:rsidRPr="009C54AE" w:rsidRDefault="00D94228" w:rsidP="00D942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066E77AB" w14:textId="77777777" w:rsidR="00D94228" w:rsidRPr="009C54AE" w:rsidRDefault="00D94228" w:rsidP="00D94228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56F18707" w14:textId="77777777" w:rsidR="00D94228" w:rsidRPr="009C54AE" w:rsidRDefault="00D94228" w:rsidP="00D94228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D94228" w:rsidRPr="009C54AE" w14:paraId="69D0E110" w14:textId="77777777" w:rsidTr="0014439E">
        <w:trPr>
          <w:trHeight w:val="397"/>
        </w:trPr>
        <w:tc>
          <w:tcPr>
            <w:tcW w:w="7513" w:type="dxa"/>
          </w:tcPr>
          <w:p w14:paraId="0AD60252" w14:textId="77777777" w:rsidR="00D94228" w:rsidRDefault="00D94228" w:rsidP="0014439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4F23B10C" w14:textId="77777777" w:rsidR="003B035F" w:rsidRPr="003B035F" w:rsidRDefault="003B035F" w:rsidP="00CD56DC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Brzeziński J. (1987), Nauczanie języków obcych dzieci, Warszawa.</w:t>
            </w:r>
          </w:p>
          <w:p w14:paraId="274BE81C" w14:textId="77777777" w:rsidR="003B035F" w:rsidRPr="003B035F" w:rsidRDefault="003B035F" w:rsidP="00CD56DC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Kurcz I. (2005), Psychologia języka i komunikacji, Warszawa.</w:t>
            </w:r>
          </w:p>
          <w:p w14:paraId="26145057" w14:textId="77777777" w:rsidR="003B035F" w:rsidRPr="003B035F" w:rsidRDefault="003B035F" w:rsidP="00CD56DC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Lipińska E.,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 (2006), Indywidualne cechy uczącego się a nauka języka obcego [w:] Z zagadnień dydaktyki języka polskiego jako obcego, pod red. E. Lipińskiej, A.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Seretny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Kraków, s. 29-56.</w:t>
            </w:r>
          </w:p>
          <w:p w14:paraId="745AEF19" w14:textId="77777777" w:rsidR="003B035F" w:rsidRPr="003B035F" w:rsidRDefault="003B035F" w:rsidP="00CD56DC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Sikora-Banasik D.(red. 2009). Wczesnoszkolne nauczanie języków obcych. Zarys teorii i praktyki. Warszawa: CODN</w:t>
            </w:r>
            <w:r w:rsidR="003C21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  <w:p w14:paraId="5F937596" w14:textId="77777777" w:rsidR="003B035F" w:rsidRPr="003B035F" w:rsidRDefault="003B035F" w:rsidP="00CD56DC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Szałek M. (2005), Jak motywować uczniów do nauki języka obcego?, Poznań. </w:t>
            </w:r>
          </w:p>
          <w:p w14:paraId="3712DDB9" w14:textId="77777777" w:rsidR="00D94228" w:rsidRPr="009C54AE" w:rsidRDefault="003B035F" w:rsidP="00CD56DC">
            <w:pPr>
              <w:pStyle w:val="Punktygwne"/>
              <w:numPr>
                <w:ilvl w:val="0"/>
                <w:numId w:val="6"/>
              </w:numPr>
              <w:spacing w:before="0" w:after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Werbińska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W. (2005), Skuteczny nauczyciel języka obcego, Warszawa.</w:t>
            </w:r>
          </w:p>
        </w:tc>
      </w:tr>
      <w:tr w:rsidR="00D94228" w:rsidRPr="009C54AE" w14:paraId="4CAC8FD7" w14:textId="77777777" w:rsidTr="0014439E">
        <w:trPr>
          <w:trHeight w:val="397"/>
        </w:trPr>
        <w:tc>
          <w:tcPr>
            <w:tcW w:w="7513" w:type="dxa"/>
          </w:tcPr>
          <w:p w14:paraId="0D57215F" w14:textId="77777777" w:rsidR="00D94228" w:rsidRPr="003A356E" w:rsidRDefault="00D94228" w:rsidP="003A356E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Literatura uzupełniająca: </w:t>
            </w:r>
          </w:p>
          <w:p w14:paraId="62A7E4F8" w14:textId="77777777" w:rsidR="003B035F" w:rsidRPr="003B035F" w:rsidRDefault="003B035F" w:rsidP="00CD56DC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Brzezińska A.I. (2005), Psychologiczne portrety człowieka.</w:t>
            </w:r>
            <w:r w:rsidR="003A356E"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Praktyczna psychologia rozwojowa, Gdańsk</w:t>
            </w:r>
            <w:r w:rsidR="003A356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 GWP.</w:t>
            </w:r>
          </w:p>
          <w:p w14:paraId="5E07E56B" w14:textId="77777777" w:rsidR="003B035F" w:rsidRDefault="003B035F" w:rsidP="00CD56DC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Czykwin E., </w:t>
            </w:r>
            <w:proofErr w:type="spellStart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Misiejuk</w:t>
            </w:r>
            <w:proofErr w:type="spellEnd"/>
            <w:r w:rsidRPr="003B035F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D. (2002), Dwujęzyczność i dwukulturowość w perspektywie psychopedagogicznej, Białystok. </w:t>
            </w:r>
          </w:p>
          <w:p w14:paraId="6FF92637" w14:textId="77777777" w:rsidR="003A356E" w:rsidRDefault="003A356E" w:rsidP="00CD56DC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Kliś, M. (2016). Psychologiczne podstawy i korzyści wynikające z uczenia się języków obcych</w:t>
            </w:r>
            <w:r w:rsidR="003C21C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 Państwo i społeczeństwo nr 3., s.113-129.</w:t>
            </w:r>
          </w:p>
          <w:p w14:paraId="443BFED8" w14:textId="77777777" w:rsidR="00D94228" w:rsidRPr="003A356E" w:rsidRDefault="003A356E" w:rsidP="00CD56DC">
            <w:pPr>
              <w:pStyle w:val="Punktygwne"/>
              <w:numPr>
                <w:ilvl w:val="0"/>
                <w:numId w:val="7"/>
              </w:numPr>
              <w:spacing w:before="0"/>
              <w:ind w:left="318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Mietzel</w:t>
            </w:r>
            <w:proofErr w:type="spellEnd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G. (2002). Psychologia kształcenia . Praktyczny podręcznik dla pedagogów i nauczycieli. Gdańsk: GWP.</w:t>
            </w:r>
          </w:p>
        </w:tc>
      </w:tr>
    </w:tbl>
    <w:p w14:paraId="1317101D" w14:textId="77777777" w:rsidR="00D94228" w:rsidRPr="009C54AE" w:rsidRDefault="00D94228" w:rsidP="00D942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D1D650" w14:textId="77777777" w:rsidR="00D94228" w:rsidRPr="009C54AE" w:rsidRDefault="00D94228" w:rsidP="00D942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B17BA97" w14:textId="77777777" w:rsidR="00D94228" w:rsidRPr="009C54AE" w:rsidRDefault="00D94228" w:rsidP="00D942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085E12B1" w14:textId="77777777" w:rsidR="00417F5A" w:rsidRDefault="00417F5A"/>
    <w:sectPr w:rsidR="00417F5A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19DBB0" w14:textId="77777777" w:rsidR="000E1F18" w:rsidRDefault="000E1F18" w:rsidP="00D94228">
      <w:pPr>
        <w:spacing w:after="0" w:line="240" w:lineRule="auto"/>
      </w:pPr>
      <w:r>
        <w:separator/>
      </w:r>
    </w:p>
  </w:endnote>
  <w:endnote w:type="continuationSeparator" w:id="0">
    <w:p w14:paraId="3FD6E33E" w14:textId="77777777" w:rsidR="000E1F18" w:rsidRDefault="000E1F18" w:rsidP="00D942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E591B8" w14:textId="77777777" w:rsidR="000E1F18" w:rsidRDefault="000E1F18" w:rsidP="00D94228">
      <w:pPr>
        <w:spacing w:after="0" w:line="240" w:lineRule="auto"/>
      </w:pPr>
      <w:r>
        <w:separator/>
      </w:r>
    </w:p>
  </w:footnote>
  <w:footnote w:type="continuationSeparator" w:id="0">
    <w:p w14:paraId="65D12FC3" w14:textId="77777777" w:rsidR="000E1F18" w:rsidRDefault="000E1F18" w:rsidP="00D94228">
      <w:pPr>
        <w:spacing w:after="0" w:line="240" w:lineRule="auto"/>
      </w:pPr>
      <w:r>
        <w:continuationSeparator/>
      </w:r>
    </w:p>
  </w:footnote>
  <w:footnote w:id="1">
    <w:p w14:paraId="0D0FCBED" w14:textId="77777777" w:rsidR="00D94228" w:rsidRDefault="00D94228" w:rsidP="00D94228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731246"/>
    <w:multiLevelType w:val="hybridMultilevel"/>
    <w:tmpl w:val="60E6C6E2"/>
    <w:lvl w:ilvl="0" w:tplc="7870C002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BD607BE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D4485C94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2DDCC9D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F1AD1DE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A8E60D44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1B88F40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FAE01C96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0B341F8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23B0A41"/>
    <w:multiLevelType w:val="hybridMultilevel"/>
    <w:tmpl w:val="2494CD5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B82D39"/>
    <w:multiLevelType w:val="hybridMultilevel"/>
    <w:tmpl w:val="29F6129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5B4BD6"/>
    <w:multiLevelType w:val="hybridMultilevel"/>
    <w:tmpl w:val="3A682178"/>
    <w:lvl w:ilvl="0" w:tplc="701C42EA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68FC0D16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794A689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F018882E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CE9A8FF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57280CE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4886B18E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2054B4A4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97B2EFCA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abstractNum w:abstractNumId="5" w15:restartNumberingAfterBreak="0">
    <w:nsid w:val="755B702D"/>
    <w:multiLevelType w:val="hybridMultilevel"/>
    <w:tmpl w:val="8B5CCBA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F70531"/>
    <w:multiLevelType w:val="hybridMultilevel"/>
    <w:tmpl w:val="D242B12E"/>
    <w:lvl w:ilvl="0" w:tplc="9DE610AC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 3" w:hAnsi="Wingdings 3" w:hint="default"/>
      </w:rPr>
    </w:lvl>
    <w:lvl w:ilvl="1" w:tplc="E1786970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 3" w:hAnsi="Wingdings 3" w:hint="default"/>
      </w:rPr>
    </w:lvl>
    <w:lvl w:ilvl="2" w:tplc="5E905470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 3" w:hAnsi="Wingdings 3" w:hint="default"/>
      </w:rPr>
    </w:lvl>
    <w:lvl w:ilvl="3" w:tplc="B87CF870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 3" w:hAnsi="Wingdings 3" w:hint="default"/>
      </w:rPr>
    </w:lvl>
    <w:lvl w:ilvl="4" w:tplc="978A2AB0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 3" w:hAnsi="Wingdings 3" w:hint="default"/>
      </w:rPr>
    </w:lvl>
    <w:lvl w:ilvl="5" w:tplc="EE84FBA6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 3" w:hAnsi="Wingdings 3" w:hint="default"/>
      </w:rPr>
    </w:lvl>
    <w:lvl w:ilvl="6" w:tplc="B866C2AC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 3" w:hAnsi="Wingdings 3" w:hint="default"/>
      </w:rPr>
    </w:lvl>
    <w:lvl w:ilvl="7" w:tplc="EB247468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 3" w:hAnsi="Wingdings 3" w:hint="default"/>
      </w:rPr>
    </w:lvl>
    <w:lvl w:ilvl="8" w:tplc="455A1008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 3" w:hAnsi="Wingdings 3" w:hint="default"/>
      </w:rPr>
    </w:lvl>
  </w:abstractNum>
  <w:num w:numId="1" w16cid:durableId="563223624">
    <w:abstractNumId w:val="1"/>
  </w:num>
  <w:num w:numId="2" w16cid:durableId="1769889312">
    <w:abstractNumId w:val="6"/>
  </w:num>
  <w:num w:numId="3" w16cid:durableId="160783298">
    <w:abstractNumId w:val="0"/>
  </w:num>
  <w:num w:numId="4" w16cid:durableId="29454322">
    <w:abstractNumId w:val="4"/>
  </w:num>
  <w:num w:numId="5" w16cid:durableId="833179893">
    <w:abstractNumId w:val="5"/>
  </w:num>
  <w:num w:numId="6" w16cid:durableId="1804343929">
    <w:abstractNumId w:val="3"/>
  </w:num>
  <w:num w:numId="7" w16cid:durableId="5654096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4228"/>
    <w:rsid w:val="000219A3"/>
    <w:rsid w:val="000C435D"/>
    <w:rsid w:val="000D4926"/>
    <w:rsid w:val="000E1F18"/>
    <w:rsid w:val="000E6304"/>
    <w:rsid w:val="000F04F3"/>
    <w:rsid w:val="00163577"/>
    <w:rsid w:val="002028B9"/>
    <w:rsid w:val="00203F16"/>
    <w:rsid w:val="00213919"/>
    <w:rsid w:val="002206A7"/>
    <w:rsid w:val="002247AF"/>
    <w:rsid w:val="00270B7F"/>
    <w:rsid w:val="00360528"/>
    <w:rsid w:val="00386BA6"/>
    <w:rsid w:val="003A356E"/>
    <w:rsid w:val="003B035F"/>
    <w:rsid w:val="003C21C8"/>
    <w:rsid w:val="00417F5A"/>
    <w:rsid w:val="00472E42"/>
    <w:rsid w:val="004A21DB"/>
    <w:rsid w:val="00506828"/>
    <w:rsid w:val="0054761A"/>
    <w:rsid w:val="005B5D7A"/>
    <w:rsid w:val="006125C7"/>
    <w:rsid w:val="00665918"/>
    <w:rsid w:val="00700823"/>
    <w:rsid w:val="00726F6E"/>
    <w:rsid w:val="0076175C"/>
    <w:rsid w:val="007D382E"/>
    <w:rsid w:val="007E00A6"/>
    <w:rsid w:val="00826EB8"/>
    <w:rsid w:val="00834780"/>
    <w:rsid w:val="008462B3"/>
    <w:rsid w:val="0088499A"/>
    <w:rsid w:val="00923AF1"/>
    <w:rsid w:val="0099320F"/>
    <w:rsid w:val="00A430F0"/>
    <w:rsid w:val="00A5338E"/>
    <w:rsid w:val="00A73C80"/>
    <w:rsid w:val="00BC726A"/>
    <w:rsid w:val="00BF6FB2"/>
    <w:rsid w:val="00C266AC"/>
    <w:rsid w:val="00C34DB7"/>
    <w:rsid w:val="00C91146"/>
    <w:rsid w:val="00CA0820"/>
    <w:rsid w:val="00CD56DC"/>
    <w:rsid w:val="00CE1DB3"/>
    <w:rsid w:val="00D526A1"/>
    <w:rsid w:val="00D61763"/>
    <w:rsid w:val="00D675B8"/>
    <w:rsid w:val="00D94228"/>
    <w:rsid w:val="00DB73B6"/>
    <w:rsid w:val="00E353B2"/>
    <w:rsid w:val="00E90ECD"/>
    <w:rsid w:val="00F85C11"/>
    <w:rsid w:val="00FB49F8"/>
    <w:rsid w:val="00FC1561"/>
    <w:rsid w:val="00FD3477"/>
    <w:rsid w:val="00FE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00237"/>
  <w15:docId w15:val="{1986C8DE-7486-4FBC-B74F-6DF4FF134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94228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94228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9422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94228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D94228"/>
    <w:rPr>
      <w:vertAlign w:val="superscript"/>
    </w:rPr>
  </w:style>
  <w:style w:type="paragraph" w:customStyle="1" w:styleId="Punktygwne">
    <w:name w:val="Punkty główne"/>
    <w:basedOn w:val="Normalny"/>
    <w:rsid w:val="00D94228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D94228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D94228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D94228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D94228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D94228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D94228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D94228"/>
    <w:pPr>
      <w:spacing w:after="0" w:line="240" w:lineRule="auto"/>
    </w:pPr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D94228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D94228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8499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499A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26EB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26EB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26EB8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26EB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26EB8"/>
    <w:rPr>
      <w:rFonts w:ascii="Calibri" w:eastAsia="Calibri" w:hAnsi="Calibri" w:cs="Times New Roman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7862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24964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8156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57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4100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00613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48804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50571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94744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60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42651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84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7066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2463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628289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60399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5236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879261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02951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31346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59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484618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d850e0ef0f2d82f03785998e58258b93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7a48ffb1053607ea0c30fe3d720491f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4308D20-18D6-4E7C-8207-4434D14F4CA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DB757D4-E6C9-4628-8680-B572CD8D72F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CE4725C-576A-4400-8811-FDB7B187E1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38e65b4-8df6-4578-97e5-d3cdf2874b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1021</Words>
  <Characters>6128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Barbara Lulek</cp:lastModifiedBy>
  <cp:revision>18</cp:revision>
  <cp:lastPrinted>2020-10-16T08:04:00Z</cp:lastPrinted>
  <dcterms:created xsi:type="dcterms:W3CDTF">2020-10-16T08:05:00Z</dcterms:created>
  <dcterms:modified xsi:type="dcterms:W3CDTF">2025-10-12T10:07:00Z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